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8"/>
        <w:jc w:val="center"/>
        <w:rPr>
          <w:rFonts w:ascii="华文中宋" w:hAnsi="华文中宋" w:eastAsia="华文中宋" w:cs="华文中宋"/>
          <w:b/>
          <w:color w:val="auto"/>
          <w:kern w:val="2"/>
          <w:sz w:val="36"/>
          <w:szCs w:val="36"/>
        </w:rPr>
      </w:pPr>
      <w:r>
        <w:rPr>
          <w:rFonts w:hint="eastAsia" w:ascii="华文中宋" w:hAnsi="华文中宋" w:eastAsia="华文中宋" w:cs="华文中宋"/>
          <w:b/>
          <w:color w:val="auto"/>
          <w:kern w:val="2"/>
          <w:sz w:val="36"/>
          <w:szCs w:val="36"/>
        </w:rPr>
        <w:t>实验室安全承诺书</w:t>
      </w:r>
    </w:p>
    <w:p>
      <w:pPr>
        <w:pStyle w:val="8"/>
        <w:spacing w:line="360" w:lineRule="auto"/>
        <w:ind w:firstLine="482" w:firstLineChars="200"/>
        <w:rPr>
          <w:rFonts w:ascii="仿宋_GB2312" w:hAnsi="Times New Roman" w:eastAsia="仿宋_GB2312" w:cs="Times New Roman"/>
          <w:b/>
          <w:bCs/>
          <w:color w:val="auto"/>
          <w:kern w:val="2"/>
        </w:rPr>
      </w:pPr>
    </w:p>
    <w:p>
      <w:pPr>
        <w:pStyle w:val="8"/>
        <w:spacing w:after="156" w:afterLines="50" w:line="360" w:lineRule="auto"/>
        <w:ind w:firstLine="482" w:firstLineChars="200"/>
        <w:rPr>
          <w:rFonts w:ascii="仿宋_GB2312" w:hAnsi="Times New Roman" w:eastAsia="仿宋_GB2312" w:cs="Times New Roman"/>
          <w:color w:val="auto"/>
          <w:kern w:val="2"/>
        </w:rPr>
      </w:pPr>
      <w:r>
        <w:rPr>
          <w:rFonts w:hint="eastAsia" w:ascii="仿宋_GB2312" w:hAnsi="Times New Roman" w:eastAsia="仿宋_GB2312" w:cs="Times New Roman"/>
          <w:b/>
          <w:bCs/>
          <w:color w:val="auto"/>
          <w:kern w:val="2"/>
        </w:rPr>
        <w:t>为保证</w:t>
      </w:r>
      <w:r>
        <w:rPr>
          <w:rFonts w:hint="eastAsia" w:ascii="仿宋_GB2312" w:hAnsi="Times New Roman" w:eastAsia="仿宋_GB2312" w:cs="Times New Roman"/>
          <w:b/>
          <w:bCs/>
          <w:color w:val="auto"/>
          <w:kern w:val="2"/>
          <w:lang w:val="en-US" w:eastAsia="zh-CN"/>
        </w:rPr>
        <w:t>非工作时间科研</w:t>
      </w:r>
      <w:r>
        <w:rPr>
          <w:rFonts w:hint="eastAsia" w:ascii="仿宋_GB2312" w:hAnsi="Times New Roman" w:eastAsia="仿宋_GB2312" w:cs="Times New Roman"/>
          <w:b/>
          <w:bCs/>
          <w:color w:val="auto"/>
          <w:kern w:val="2"/>
        </w:rPr>
        <w:t>实验室各项工作的顺利开展，预防实验安全事故发生，在校</w:t>
      </w:r>
      <w:r>
        <w:rPr>
          <w:rFonts w:hint="eastAsia" w:ascii="仿宋_GB2312" w:hAnsi="Times New Roman" w:eastAsia="仿宋_GB2312" w:cs="Times New Roman"/>
          <w:b/>
          <w:bCs/>
          <w:color w:val="auto"/>
          <w:kern w:val="2"/>
          <w:lang w:val="en-US" w:eastAsia="zh-CN"/>
        </w:rPr>
        <w:t>科研</w:t>
      </w:r>
      <w:r>
        <w:rPr>
          <w:rFonts w:hint="eastAsia" w:ascii="仿宋_GB2312" w:hAnsi="Times New Roman" w:eastAsia="仿宋_GB2312" w:cs="Times New Roman"/>
          <w:b/>
          <w:bCs/>
          <w:color w:val="auto"/>
          <w:kern w:val="2"/>
        </w:rPr>
        <w:t>实验室负责人须签订本承诺书</w:t>
      </w:r>
      <w:r>
        <w:rPr>
          <w:rFonts w:hint="eastAsia" w:ascii="仿宋_GB2312" w:hAnsi="Times New Roman" w:eastAsia="仿宋_GB2312" w:cs="Times New Roman"/>
          <w:color w:val="auto"/>
          <w:kern w:val="2"/>
        </w:rPr>
        <w:t>。</w:t>
      </w:r>
    </w:p>
    <w:p>
      <w:pPr>
        <w:pStyle w:val="12"/>
        <w:autoSpaceDE w:val="0"/>
        <w:autoSpaceDN w:val="0"/>
        <w:adjustRightInd w:val="0"/>
        <w:spacing w:line="360" w:lineRule="auto"/>
        <w:ind w:firstLine="480"/>
        <w:jc w:val="left"/>
        <w:rPr>
          <w:rFonts w:ascii="仿宋_GB2312" w:hAnsi="Times New Roman" w:eastAsia="仿宋_GB2312" w:cs="Times New Roman"/>
          <w:sz w:val="24"/>
          <w:szCs w:val="24"/>
        </w:rPr>
      </w:pPr>
      <w:r>
        <w:rPr>
          <w:rFonts w:hint="eastAsia" w:ascii="仿宋_GB2312" w:hAnsi="Times New Roman" w:eastAsia="仿宋_GB2312" w:cs="Times New Roman"/>
          <w:sz w:val="24"/>
          <w:szCs w:val="24"/>
        </w:rPr>
        <w:t>1</w:t>
      </w:r>
      <w:r>
        <w:rPr>
          <w:rFonts w:ascii="仿宋_GB2312" w:hAnsi="Times New Roman" w:eastAsia="仿宋_GB2312" w:cs="Times New Roman"/>
          <w:sz w:val="24"/>
          <w:szCs w:val="24"/>
        </w:rPr>
        <w:t>.</w:t>
      </w:r>
      <w:r>
        <w:rPr>
          <w:rFonts w:hint="eastAsia" w:ascii="仿宋_GB2312" w:hAnsi="Times New Roman" w:eastAsia="仿宋_GB2312" w:cs="Times New Roman"/>
          <w:sz w:val="24"/>
          <w:szCs w:val="24"/>
        </w:rPr>
        <w:t>实验室负责人须对开展实验学生进行安全教育和培训，开展实验前带领学生熟悉实验场地、设备、危险源和注意事项。经实验室负责人允许和指导的情况下进入实验环节，严格遵守操作规程进行实验。</w:t>
      </w:r>
    </w:p>
    <w:p>
      <w:pPr>
        <w:pStyle w:val="12"/>
        <w:autoSpaceDE w:val="0"/>
        <w:autoSpaceDN w:val="0"/>
        <w:adjustRightInd w:val="0"/>
        <w:spacing w:line="360" w:lineRule="auto"/>
        <w:ind w:firstLine="480"/>
        <w:jc w:val="left"/>
        <w:rPr>
          <w:rFonts w:ascii="仿宋_GB2312" w:hAnsi="Times New Roman" w:eastAsia="仿宋_GB2312" w:cs="Times New Roman"/>
          <w:sz w:val="24"/>
          <w:szCs w:val="24"/>
        </w:rPr>
      </w:pPr>
      <w:r>
        <w:rPr>
          <w:rFonts w:hint="eastAsia" w:ascii="仿宋_GB2312" w:hAnsi="Times New Roman" w:eastAsia="仿宋_GB2312" w:cs="Times New Roman"/>
          <w:sz w:val="24"/>
          <w:szCs w:val="24"/>
        </w:rPr>
        <w:t>2</w:t>
      </w:r>
      <w:r>
        <w:rPr>
          <w:rFonts w:ascii="仿宋_GB2312" w:hAnsi="Times New Roman" w:eastAsia="仿宋_GB2312" w:cs="Times New Roman"/>
          <w:sz w:val="24"/>
          <w:szCs w:val="24"/>
        </w:rPr>
        <w:t>.</w:t>
      </w:r>
      <w:r>
        <w:rPr>
          <w:rFonts w:hint="eastAsia" w:ascii="仿宋_GB2312" w:hAnsi="Times New Roman" w:eastAsia="仿宋_GB2312" w:cs="Times New Roman"/>
          <w:sz w:val="24"/>
          <w:szCs w:val="24"/>
        </w:rPr>
        <w:t>实验室负责人要对</w:t>
      </w:r>
      <w:r>
        <w:rPr>
          <w:rFonts w:hint="eastAsia" w:ascii="仿宋_GB2312" w:hAnsi="Times New Roman" w:eastAsia="仿宋_GB2312" w:cs="Times New Roman"/>
          <w:sz w:val="24"/>
          <w:szCs w:val="24"/>
          <w:lang w:val="en-US" w:eastAsia="zh-CN"/>
        </w:rPr>
        <w:t>非工作时间</w:t>
      </w:r>
      <w:bookmarkStart w:id="0" w:name="_GoBack"/>
      <w:bookmarkEnd w:id="0"/>
      <w:r>
        <w:rPr>
          <w:rFonts w:hint="eastAsia" w:ascii="仿宋_GB2312" w:hAnsi="Times New Roman" w:eastAsia="仿宋_GB2312" w:cs="Times New Roman"/>
          <w:sz w:val="24"/>
          <w:szCs w:val="24"/>
        </w:rPr>
        <w:t>开放的实验室进行全过程监管和指导，做好实验项目的风险评估，严格落实每日出入实验室登记制度，遵照学校实验室安全管理相关规定，确保安全运行。</w:t>
      </w:r>
    </w:p>
    <w:p>
      <w:pPr>
        <w:pStyle w:val="12"/>
        <w:autoSpaceDE w:val="0"/>
        <w:autoSpaceDN w:val="0"/>
        <w:adjustRightInd w:val="0"/>
        <w:spacing w:line="360" w:lineRule="auto"/>
        <w:ind w:firstLine="480"/>
        <w:jc w:val="left"/>
        <w:rPr>
          <w:rFonts w:ascii="仿宋_GB2312" w:hAnsi="Times New Roman" w:eastAsia="仿宋_GB2312" w:cs="Times New Roman"/>
          <w:sz w:val="24"/>
          <w:szCs w:val="24"/>
        </w:rPr>
      </w:pPr>
      <w:r>
        <w:rPr>
          <w:rFonts w:hint="eastAsia" w:ascii="仿宋_GB2312" w:hAnsi="Times New Roman" w:eastAsia="仿宋_GB2312" w:cs="Times New Roman"/>
          <w:sz w:val="24"/>
          <w:szCs w:val="24"/>
        </w:rPr>
        <w:t>3</w:t>
      </w:r>
      <w:r>
        <w:rPr>
          <w:rFonts w:ascii="仿宋_GB2312" w:hAnsi="Times New Roman" w:eastAsia="仿宋_GB2312" w:cs="Times New Roman"/>
          <w:sz w:val="24"/>
          <w:szCs w:val="24"/>
        </w:rPr>
        <w:t>.</w:t>
      </w:r>
      <w:r>
        <w:rPr>
          <w:rFonts w:hint="eastAsia" w:ascii="仿宋_GB2312" w:hAnsi="Times New Roman" w:eastAsia="仿宋_GB2312" w:cs="Times New Roman"/>
          <w:sz w:val="24"/>
          <w:szCs w:val="24"/>
        </w:rPr>
        <w:t>涉及危化药品、高温高压设备、气瓶等重大危险源的实验室，实验人员应做好个体防护，使用时注意定时查看和使用后及时断电；使用有机溶剂需注意避免接触明火，做好应急防范。</w:t>
      </w:r>
    </w:p>
    <w:p>
      <w:pPr>
        <w:pStyle w:val="12"/>
        <w:autoSpaceDE w:val="0"/>
        <w:autoSpaceDN w:val="0"/>
        <w:adjustRightInd w:val="0"/>
        <w:spacing w:line="360" w:lineRule="auto"/>
        <w:ind w:firstLine="480"/>
        <w:jc w:val="left"/>
        <w:rPr>
          <w:rFonts w:ascii="仿宋_GB2312" w:hAnsi="Times New Roman" w:eastAsia="仿宋_GB2312" w:cs="Times New Roman"/>
          <w:sz w:val="24"/>
          <w:szCs w:val="24"/>
        </w:rPr>
      </w:pPr>
      <w:r>
        <w:rPr>
          <w:rFonts w:hint="eastAsia" w:ascii="仿宋_GB2312" w:hAnsi="Times New Roman" w:eastAsia="仿宋_GB2312" w:cs="Times New Roman"/>
          <w:sz w:val="24"/>
          <w:szCs w:val="24"/>
        </w:rPr>
        <w:t>4</w:t>
      </w:r>
      <w:r>
        <w:rPr>
          <w:rFonts w:ascii="仿宋_GB2312" w:hAnsi="Times New Roman" w:eastAsia="仿宋_GB2312" w:cs="Times New Roman"/>
          <w:sz w:val="24"/>
          <w:szCs w:val="24"/>
        </w:rPr>
        <w:t>.</w:t>
      </w:r>
      <w:r>
        <w:rPr>
          <w:rFonts w:hint="eastAsia" w:ascii="仿宋_GB2312" w:hAnsi="Times New Roman" w:eastAsia="仿宋_GB2312" w:cs="Times New Roman"/>
          <w:sz w:val="24"/>
          <w:szCs w:val="24"/>
        </w:rPr>
        <w:t>实验结束后，关仪器、关电、关水、关气、关灯、关窗、关门后，实验室负责人检查实验室安全后再离开实验室。</w:t>
      </w:r>
    </w:p>
    <w:p>
      <w:pPr>
        <w:pStyle w:val="12"/>
        <w:autoSpaceDE w:val="0"/>
        <w:autoSpaceDN w:val="0"/>
        <w:adjustRightInd w:val="0"/>
        <w:spacing w:line="360" w:lineRule="auto"/>
        <w:ind w:firstLine="480"/>
        <w:rPr>
          <w:rFonts w:ascii="仿宋_GB2312" w:hAnsi="Times New Roman" w:eastAsia="仿宋_GB2312" w:cs="Times New Roman"/>
          <w:sz w:val="24"/>
          <w:szCs w:val="24"/>
        </w:rPr>
      </w:pPr>
      <w:r>
        <w:rPr>
          <w:rFonts w:hint="eastAsia" w:ascii="仿宋_GB2312" w:hAnsi="Times New Roman" w:eastAsia="仿宋_GB2312" w:cs="Times New Roman"/>
          <w:sz w:val="24"/>
          <w:szCs w:val="24"/>
        </w:rPr>
        <w:t>5</w:t>
      </w:r>
      <w:r>
        <w:rPr>
          <w:rFonts w:ascii="仿宋_GB2312" w:hAnsi="Times New Roman" w:eastAsia="仿宋_GB2312" w:cs="Times New Roman"/>
          <w:sz w:val="24"/>
          <w:szCs w:val="24"/>
        </w:rPr>
        <w:t>.</w:t>
      </w:r>
      <w:r>
        <w:rPr>
          <w:rFonts w:hint="eastAsia" w:ascii="仿宋_GB2312" w:hAnsi="Times New Roman" w:eastAsia="仿宋_GB2312" w:cs="Times New Roman"/>
          <w:sz w:val="24"/>
          <w:szCs w:val="24"/>
        </w:rPr>
        <w:t>实验室负责人要对实验室做好合理规划、有序分批次使用，合理安排实验室人员的数量，避免人员聚集。保持室内通风良好，做好实验室的日常清洁及消杀工作，严格按照学校防疫政策执行。</w:t>
      </w:r>
    </w:p>
    <w:p>
      <w:pPr>
        <w:pStyle w:val="12"/>
        <w:autoSpaceDE w:val="0"/>
        <w:autoSpaceDN w:val="0"/>
        <w:adjustRightInd w:val="0"/>
        <w:spacing w:line="360" w:lineRule="auto"/>
        <w:ind w:firstLine="480"/>
        <w:jc w:val="left"/>
        <w:rPr>
          <w:rFonts w:ascii="仿宋_GB2312" w:hAnsi="Times New Roman" w:eastAsia="仿宋_GB2312" w:cs="Times New Roman"/>
          <w:sz w:val="24"/>
          <w:szCs w:val="24"/>
        </w:rPr>
      </w:pPr>
      <w:r>
        <w:rPr>
          <w:rFonts w:ascii="仿宋_GB2312" w:hAnsi="Times New Roman" w:eastAsia="仿宋_GB2312" w:cs="Times New Roman"/>
          <w:sz w:val="24"/>
          <w:szCs w:val="24"/>
        </w:rPr>
        <w:t>6.</w:t>
      </w:r>
      <w:r>
        <w:rPr>
          <w:rFonts w:hint="eastAsia" w:ascii="仿宋_GB2312" w:hAnsi="Times New Roman" w:eastAsia="仿宋_GB2312" w:cs="Times New Roman"/>
          <w:sz w:val="24"/>
          <w:szCs w:val="24"/>
        </w:rPr>
        <w:t>本承诺书作为实验室负责人指导学生安全进入实验室工作的唯一准入凭据。</w:t>
      </w:r>
    </w:p>
    <w:p>
      <w:pPr>
        <w:pStyle w:val="8"/>
        <w:spacing w:line="360" w:lineRule="auto"/>
        <w:ind w:firstLine="420" w:firstLineChars="200"/>
        <w:rPr>
          <w:rFonts w:ascii="黑体" w:hAnsi="Calibri" w:eastAsia="黑体" w:cs="黑体"/>
          <w:sz w:val="21"/>
          <w:szCs w:val="21"/>
        </w:rPr>
      </w:pPr>
    </w:p>
    <w:p>
      <w:pPr>
        <w:pStyle w:val="8"/>
        <w:spacing w:line="360" w:lineRule="auto"/>
        <w:ind w:firstLine="420" w:firstLineChars="200"/>
        <w:rPr>
          <w:rFonts w:ascii="黑体" w:hAnsi="Calibri" w:eastAsia="黑体" w:cs="黑体"/>
          <w:sz w:val="21"/>
          <w:szCs w:val="21"/>
        </w:rPr>
      </w:pPr>
      <w:r>
        <w:rPr>
          <w:rFonts w:hint="eastAsia" w:ascii="黑体" w:hAnsi="Calibri" w:eastAsia="黑体" w:cs="黑体"/>
          <w:sz w:val="21"/>
          <w:szCs w:val="21"/>
        </w:rPr>
        <w:t>本人认真阅读了以上条款，对负责实验室的各项安全管理制度已经知晓并同意履行。对于违反实验基本安全规则造成意外安全事故的，本人承担全部责任。</w:t>
      </w:r>
    </w:p>
    <w:p>
      <w:pPr>
        <w:pBdr>
          <w:bottom w:val="single" w:color="auto" w:sz="6" w:space="1"/>
        </w:pBdr>
        <w:spacing w:line="360" w:lineRule="auto"/>
        <w:ind w:firstLine="480" w:firstLineChars="200"/>
        <w:rPr>
          <w:rFonts w:ascii="仿宋" w:hAnsi="仿宋" w:eastAsia="仿宋" w:cs="仿宋"/>
          <w:sz w:val="24"/>
          <w:szCs w:val="24"/>
        </w:rPr>
      </w:pPr>
    </w:p>
    <w:p>
      <w:pPr>
        <w:pBdr>
          <w:bottom w:val="single" w:color="auto" w:sz="6" w:space="1"/>
        </w:pBd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承诺人</w:t>
      </w:r>
      <w:r>
        <w:rPr>
          <w:rFonts w:hint="eastAsia" w:ascii="仿宋_GB2312" w:hAnsi="Times New Roman" w:eastAsia="仿宋_GB2312" w:cs="Times New Roman"/>
          <w:sz w:val="24"/>
          <w:szCs w:val="24"/>
        </w:rPr>
        <w:t xml:space="preserve">：                        </w:t>
      </w:r>
      <w:r>
        <w:rPr>
          <w:rFonts w:ascii="仿宋_GB2312" w:hAnsi="Times New Roman" w:eastAsia="仿宋_GB2312" w:cs="Times New Roman"/>
          <w:sz w:val="24"/>
          <w:szCs w:val="24"/>
        </w:rPr>
        <w:t xml:space="preserve">     </w:t>
      </w:r>
      <w:r>
        <w:rPr>
          <w:rFonts w:hint="eastAsia" w:ascii="仿宋_GB2312" w:hAnsi="Times New Roman" w:eastAsia="仿宋_GB2312" w:cs="Times New Roman"/>
          <w:sz w:val="24"/>
          <w:szCs w:val="24"/>
        </w:rPr>
        <w:t xml:space="preserve"> </w:t>
      </w:r>
      <w:r>
        <w:rPr>
          <w:rFonts w:hint="eastAsia" w:ascii="仿宋" w:hAnsi="仿宋" w:eastAsia="仿宋" w:cs="仿宋"/>
          <w:sz w:val="24"/>
          <w:szCs w:val="24"/>
        </w:rPr>
        <w:t>日期：    年   月   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6491603"/>
    </w:sdtPr>
    <w:sdtContent>
      <w:sdt>
        <w:sdtPr>
          <w:id w:val="-1705238520"/>
        </w:sdtPr>
        <w:sdtContent>
          <w:p>
            <w:pPr>
              <w:pStyle w:val="3"/>
              <w:jc w:val="center"/>
            </w:pPr>
          </w:p>
        </w:sdtContent>
      </w:sdt>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liNThhN2Y1ZjI2ZDQ0MTZiYzk2MTVlOGYxY2VmN2UifQ=="/>
  </w:docVars>
  <w:rsids>
    <w:rsidRoot w:val="004B0503"/>
    <w:rsid w:val="000732B2"/>
    <w:rsid w:val="0007446D"/>
    <w:rsid w:val="000D1626"/>
    <w:rsid w:val="000D6995"/>
    <w:rsid w:val="000E272A"/>
    <w:rsid w:val="000F26DA"/>
    <w:rsid w:val="00107D61"/>
    <w:rsid w:val="00112986"/>
    <w:rsid w:val="00150DE6"/>
    <w:rsid w:val="00193331"/>
    <w:rsid w:val="0026156F"/>
    <w:rsid w:val="00274CCF"/>
    <w:rsid w:val="002A322B"/>
    <w:rsid w:val="002A70FD"/>
    <w:rsid w:val="002B3009"/>
    <w:rsid w:val="002D41E6"/>
    <w:rsid w:val="0030088C"/>
    <w:rsid w:val="00317DDA"/>
    <w:rsid w:val="00340EF4"/>
    <w:rsid w:val="003527FF"/>
    <w:rsid w:val="00357A2B"/>
    <w:rsid w:val="0036618E"/>
    <w:rsid w:val="0038489C"/>
    <w:rsid w:val="00397B29"/>
    <w:rsid w:val="003D4052"/>
    <w:rsid w:val="003F25EB"/>
    <w:rsid w:val="00425FED"/>
    <w:rsid w:val="004264B5"/>
    <w:rsid w:val="00432F26"/>
    <w:rsid w:val="00446B46"/>
    <w:rsid w:val="00472460"/>
    <w:rsid w:val="00492B18"/>
    <w:rsid w:val="004B0503"/>
    <w:rsid w:val="004D500E"/>
    <w:rsid w:val="00502B5E"/>
    <w:rsid w:val="005321B8"/>
    <w:rsid w:val="00553B80"/>
    <w:rsid w:val="00577D34"/>
    <w:rsid w:val="00580428"/>
    <w:rsid w:val="00587D37"/>
    <w:rsid w:val="005B3229"/>
    <w:rsid w:val="005F40FA"/>
    <w:rsid w:val="00601565"/>
    <w:rsid w:val="0066183D"/>
    <w:rsid w:val="0069001E"/>
    <w:rsid w:val="006A3D1F"/>
    <w:rsid w:val="00732207"/>
    <w:rsid w:val="00761BA5"/>
    <w:rsid w:val="007714A7"/>
    <w:rsid w:val="00773ADA"/>
    <w:rsid w:val="007B09B2"/>
    <w:rsid w:val="00847166"/>
    <w:rsid w:val="0086755C"/>
    <w:rsid w:val="00872870"/>
    <w:rsid w:val="008838CF"/>
    <w:rsid w:val="008B6683"/>
    <w:rsid w:val="00905680"/>
    <w:rsid w:val="0092003D"/>
    <w:rsid w:val="009E791D"/>
    <w:rsid w:val="00A61FED"/>
    <w:rsid w:val="00A77753"/>
    <w:rsid w:val="00AA73DC"/>
    <w:rsid w:val="00AB3ACC"/>
    <w:rsid w:val="00B12B72"/>
    <w:rsid w:val="00B15F4D"/>
    <w:rsid w:val="00B351B9"/>
    <w:rsid w:val="00B455CE"/>
    <w:rsid w:val="00B52CB5"/>
    <w:rsid w:val="00BD58B3"/>
    <w:rsid w:val="00BF1140"/>
    <w:rsid w:val="00BF6B51"/>
    <w:rsid w:val="00C0633F"/>
    <w:rsid w:val="00C23FF4"/>
    <w:rsid w:val="00C423AB"/>
    <w:rsid w:val="00CA43F7"/>
    <w:rsid w:val="00CB4D27"/>
    <w:rsid w:val="00CC73CD"/>
    <w:rsid w:val="00D00DD6"/>
    <w:rsid w:val="00D07EEC"/>
    <w:rsid w:val="00DD47B3"/>
    <w:rsid w:val="00DE0F2F"/>
    <w:rsid w:val="00E118C8"/>
    <w:rsid w:val="00E35375"/>
    <w:rsid w:val="00E54CA6"/>
    <w:rsid w:val="00EE36C6"/>
    <w:rsid w:val="00EF4DEB"/>
    <w:rsid w:val="00F03C3B"/>
    <w:rsid w:val="00F46508"/>
    <w:rsid w:val="00F61A9A"/>
    <w:rsid w:val="00FA468F"/>
    <w:rsid w:val="00FB701A"/>
    <w:rsid w:val="00FC4DDF"/>
    <w:rsid w:val="00FD08D5"/>
    <w:rsid w:val="00FD57E4"/>
    <w:rsid w:val="00FF4F14"/>
    <w:rsid w:val="03D65DAB"/>
    <w:rsid w:val="30400DA6"/>
    <w:rsid w:val="37050727"/>
    <w:rsid w:val="444E67CA"/>
    <w:rsid w:val="64BA1B9D"/>
    <w:rsid w:val="64F931D2"/>
    <w:rsid w:val="6BAF42C1"/>
    <w:rsid w:val="7C91440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character" w:customStyle="1" w:styleId="9">
    <w:name w:val="标题 1 字符"/>
    <w:basedOn w:val="7"/>
    <w:link w:val="2"/>
    <w:uiPriority w:val="9"/>
    <w:rPr>
      <w:b/>
      <w:bCs/>
      <w:kern w:val="44"/>
      <w:sz w:val="44"/>
      <w:szCs w:val="44"/>
    </w:rPr>
  </w:style>
  <w:style w:type="character" w:customStyle="1" w:styleId="10">
    <w:name w:val="页眉 字符"/>
    <w:basedOn w:val="7"/>
    <w:link w:val="4"/>
    <w:qFormat/>
    <w:uiPriority w:val="99"/>
    <w:rPr>
      <w:sz w:val="18"/>
      <w:szCs w:val="18"/>
    </w:rPr>
  </w:style>
  <w:style w:type="character" w:customStyle="1" w:styleId="11">
    <w:name w:val="页脚 字符"/>
    <w:basedOn w:val="7"/>
    <w:link w:val="3"/>
    <w:qFormat/>
    <w:uiPriority w:val="99"/>
    <w:rPr>
      <w:sz w:val="18"/>
      <w:szCs w:val="18"/>
    </w:rPr>
  </w:style>
  <w:style w:type="paragraph" w:styleId="12">
    <w:name w:val="List Paragraph"/>
    <w:basedOn w:val="1"/>
    <w:qFormat/>
    <w:uiPriority w:val="34"/>
    <w:pPr>
      <w:ind w:firstLine="420" w:firstLineChars="200"/>
    </w:pPr>
  </w:style>
  <w:style w:type="character" w:customStyle="1" w:styleId="13">
    <w:name w:val="apple-converted-space"/>
    <w:basedOn w:val="7"/>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93</Words>
  <Characters>531</Characters>
  <Lines>4</Lines>
  <Paragraphs>1</Paragraphs>
  <TotalTime>35</TotalTime>
  <ScaleCrop>false</ScaleCrop>
  <LinksUpToDate>false</LinksUpToDate>
  <CharactersWithSpaces>623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2014-08-26T07:51:00Z</dcterms:created>
  <dc:creator>rq li</dc:creator>
  <cp:lastModifiedBy>admin</cp:lastModifiedBy>
  <dcterms:modified xsi:type="dcterms:W3CDTF">2023-10-16T04:58:39Z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2052-12.1.0.15712</vt:lpwstr>
  </property>
  <property fmtid="{D5CDD505-2E9C-101B-9397-08002B2CF9AE}" pid="4" name="ICV">
    <vt:lpwstr>B43225065BAB46FDA4EFC295DC941F21</vt:lpwstr>
  </property>
</Properties>
</file>